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atLeast"/>
        <w:ind w:firstLine="480" w:firstLineChars="200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文献选读</w:t>
      </w:r>
    </w:p>
    <w:p>
      <w:bookmarkStart w:id="0" w:name="_GoBack"/>
      <w:bookmarkEnd w:id="0"/>
    </w:p>
    <w:p/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0"/>
        <w:gridCol w:w="1620"/>
        <w:gridCol w:w="180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序号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论文题目/书名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作者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期刊名称/第几期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发表时间（</w:t>
            </w:r>
            <w:r>
              <w:rPr>
                <w:b/>
                <w:szCs w:val="21"/>
              </w:rPr>
              <w:t>书籍注明版次</w:t>
            </w:r>
            <w:r>
              <w:rPr>
                <w:b/>
                <w:szCs w:val="28"/>
              </w:rPr>
              <w:t>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Portfolio Selection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H. Markowitz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Journal of Finance, 12(</w:t>
            </w:r>
            <w:r>
              <w:rPr>
                <w:color w:val="000000"/>
                <w:sz w:val="20"/>
                <w:szCs w:val="20"/>
              </w:rPr>
              <w:t xml:space="preserve"> 7), 77-91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1952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American Finance Association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The Transactions Demand for Cash: An Inventory Theoretic Approach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Baumol, W. J.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Quarterly Journal of Economics 66, Nov.</w:t>
            </w:r>
            <w:r>
              <w:rPr>
                <w:rFonts w:hint="eastAsia"/>
                <w:szCs w:val="28"/>
              </w:rPr>
              <w:t>,</w:t>
            </w:r>
            <w:r>
              <w:rPr>
                <w:szCs w:val="28"/>
              </w:rPr>
              <w:t xml:space="preserve"> 545-56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1952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szCs w:val="21"/>
              </w:rPr>
              <w:t>The Cost of Capital, Corporate Finance and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the Theory of Investment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F. Modigliani and M. Miller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American Economic Review, 48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1958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American Economics Association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 Theory of Optimum Areas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Mundell, Robert A.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American Economic Review,51(4): 657-665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1961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Capital Mobility and Stabilization Policy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under Fixed and Flexible Exchange Rate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szCs w:val="28"/>
              </w:rPr>
              <w:t>Mundell, Robert A.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Canadian Journal of Economics and Political Science, November, XXIX(4), 475-485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1963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szCs w:val="21"/>
              </w:rPr>
              <w:t>Capital Asset Prices: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A Theory of Market Equilibrium under Condition of Risk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William Sharpe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Journal of Finance,19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1964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American Finance Association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73" w:leftChars="-35" w:firstLine="105" w:firstLineChars="5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Efficient Capital Markets: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A Review of Theory and Empirical Work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Fama, E.F.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Journal of Finance 35, 383-417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The Market for Lemons: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Qualitative Uncertainty and the Market Mechanism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Akerlof,G.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Quarterly Journal of Economics 84, 488--500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1970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Risk, Return and Equilibrium: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Empirical Tests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t>Fama, E. F., and J. MacBeth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Journal of Finance, 25 (2)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384 -471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1973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University of Chicago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The Pricing of Options and Corporate Liabilities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F. Black and M. Scholes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szCs w:val="28"/>
              </w:rPr>
              <w:t>Journal of Political Economy, 81</w:t>
            </w:r>
            <w:r>
              <w:rPr>
                <w:rFonts w:hint="eastAsia"/>
                <w:szCs w:val="28"/>
              </w:rPr>
              <w:t>(3)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1973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University of Chicago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Theory of the Firm: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Managerial Behavior, Agency Costs, and Ownership Structure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M. Jensen and W. Meckling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Journal of Financial Economics 3, 305-360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1976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Elsiver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Nobel Lecture: Inflation and Unemployment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Friedman, M.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rFonts w:hint="eastAsia"/>
                <w:szCs w:val="28"/>
              </w:rPr>
            </w:pPr>
            <w:r>
              <w:rPr>
                <w:color w:val="000000"/>
                <w:kern w:val="0"/>
                <w:szCs w:val="21"/>
              </w:rPr>
              <w:t>Journal of Political Economy, 85</w:t>
            </w:r>
            <w:r>
              <w:rPr>
                <w:rFonts w:hint="eastAsia"/>
                <w:color w:val="000000"/>
                <w:kern w:val="0"/>
                <w:szCs w:val="21"/>
              </w:rPr>
              <w:t>(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451-472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1977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Rules rather than Discretion: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the Inconsistency of Optimal Plans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Kydland, F, E and Prescott, E. C.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color w:val="000000"/>
                <w:kern w:val="0"/>
                <w:szCs w:val="21"/>
              </w:rPr>
              <w:t>Journal of Political Economy, 85</w:t>
            </w:r>
            <w:r>
              <w:rPr>
                <w:rFonts w:hint="eastAsia"/>
                <w:color w:val="000000"/>
                <w:kern w:val="0"/>
                <w:szCs w:val="21"/>
              </w:rPr>
              <w:t>(3)</w:t>
            </w:r>
            <w:r>
              <w:rPr>
                <w:color w:val="000000"/>
                <w:kern w:val="0"/>
                <w:szCs w:val="21"/>
              </w:rPr>
              <w:t>, 473-491.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1977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A Note on Maximum Likelihood Estimation of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the Rational Expectations Model of the Term Structure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Sargent, T.J.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Journal of Monetary Economics, 5, 133-143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1979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left="-7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Banking in the Theory of Finance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Fama, E.F.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Journal of Monetary Economics, 6</w:t>
            </w:r>
            <w:r>
              <w:rPr>
                <w:rFonts w:hint="eastAsia"/>
                <w:color w:val="000000"/>
                <w:kern w:val="0"/>
                <w:szCs w:val="21"/>
              </w:rPr>
              <w:t>(1)</w:t>
            </w:r>
            <w:r>
              <w:rPr>
                <w:color w:val="000000"/>
                <w:kern w:val="0"/>
                <w:szCs w:val="21"/>
              </w:rPr>
              <w:t>, 39-58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On the Impossibility of Informationally Efficient Markets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S. Grossman and J. Stiglitz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American Economic Review, </w:t>
            </w:r>
            <w:r>
              <w:rPr>
                <w:color w:val="000000"/>
                <w:sz w:val="20"/>
                <w:szCs w:val="20"/>
              </w:rPr>
              <w:t>70(June):393-408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1980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American Economics Association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Credit Rationing in Market with Imperfect Information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Stiglitz, J. and Weiss, A.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American Economic Review,71: 393-410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The Commercial Banking Firm: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A Simple Model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Tobin, James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Scandinavian Journal of Economics, 84, No. 4, 495-530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1982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hanging="7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Bank Runs, Deposit Insurance, and Liquidity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Diamond, D., and P. Dybvig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Journal of Political Economy, vol. 91, 401-419.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Modeling the Banking Firm: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A Survey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Santomero, A. M.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4"/>
              <w:spacing w:line="60" w:lineRule="auto"/>
              <w:ind w:left="-7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Journal of Money, Credit and Banking, 16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(Nov.)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 576-602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1984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Capital Structure Puzzle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S. Myers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Journal of Finance 39(3), 575-592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1984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American Finance Association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Does the Stock Market Overreact?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W. De Bondt and R. Thaler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Journal of Finance 40(Jul.), 793-405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1985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napToGrid w:val="0"/>
                <w:szCs w:val="21"/>
              </w:rPr>
              <w:t>Continuous Auctions and Insider Trading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A. Kyle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szCs w:val="28"/>
              </w:rPr>
              <w:t>Econometrica, 53</w:t>
            </w:r>
            <w:r>
              <w:rPr>
                <w:rFonts w:hint="eastAsia"/>
                <w:szCs w:val="28"/>
              </w:rPr>
              <w:t>(Nov.)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1985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Asset Pricing and Bid-Ask Spread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t>Amihud and Mendelson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Journal of Financial Economics, 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1986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Elsiver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The Cross-Section of Expected Stock Returns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E. Fama and K. French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Journal of Finance, 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1992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American Finance Association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Returns to Buying Winners and Selling Losers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N. Jegadeesh and S. Titman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szCs w:val="28"/>
              </w:rPr>
              <w:t>Journal of Finance, 48</w:t>
            </w:r>
            <w:r>
              <w:rPr>
                <w:rFonts w:hint="eastAsia"/>
                <w:szCs w:val="28"/>
              </w:rPr>
              <w:t>(1),65-91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American Finance Association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Common Risk Factors in the Returns on Stocks and Bonds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E. Fama and K. French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szCs w:val="28"/>
              </w:rPr>
              <w:t>Journal of Financial. Economics 33</w:t>
            </w:r>
            <w:r>
              <w:rPr>
                <w:rFonts w:hint="eastAsia"/>
                <w:szCs w:val="28"/>
              </w:rPr>
              <w:t>(Feb.)</w:t>
            </w:r>
            <w:r>
              <w:rPr>
                <w:szCs w:val="28"/>
              </w:rPr>
              <w:t>, 3-56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1993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Elsiver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Finance, Entrepreneurship, and Growth:</w:t>
            </w:r>
          </w:p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Theory and Evidence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King,R. and Levine, R.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Journal of Monetary Economics, 3</w:t>
            </w:r>
            <w:r>
              <w:rPr>
                <w:rFonts w:hint="eastAsia"/>
                <w:szCs w:val="28"/>
              </w:rPr>
              <w:t>2(3)</w:t>
            </w:r>
            <w:r>
              <w:rPr>
                <w:szCs w:val="28"/>
              </w:rPr>
              <w:t>, 523-542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Discretion versus Policy Rules in Practice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Taylor J.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Carnegie-Rochester Conference Series on Public Policy, Vol. 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 Functional Perspective of Financial Intermediation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Robert C. Merton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Financial Management, vol. 24, No.2, Summer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Exchange Rate Dynamics Redux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Obstfeld, Maurice and Rogoff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  <w:r>
              <w:rPr>
                <w:color w:val="000000"/>
                <w:kern w:val="0"/>
                <w:szCs w:val="21"/>
              </w:rPr>
              <w:t>Journal of Political Economy, 103(2),  624-660.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  <w:r>
              <w:rPr>
                <w:color w:val="000000"/>
                <w:kern w:val="0"/>
                <w:szCs w:val="21"/>
              </w:rPr>
              <w:t>1995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 Survey of Corporate Governance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Shleifer, A and Vishny, A.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Journal of Finance, 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1997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American Finance Association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hanging="74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Law and Finance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1"/>
              </w:rPr>
              <w:t>La Porta, R., F. Lopez-de-Silanes, A. Shleifer and R. Vishny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1"/>
              </w:rPr>
              <w:t>Journal of Political Economy, vol. 106, 1113-1155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1"/>
              </w:rPr>
              <w:t>1998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Banking-Based and Market-Based Financial Systems: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Cross-Country Comparisons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Asli Demirguc-Kunt</w:t>
            </w:r>
          </w:p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and Rose Levine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World Bank, Working Paper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Trading Activity and Price Reversals in Futures Markets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Wang Changyun and Yu Min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Journal of Banking and Finance 28, 1337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2004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The Design of Financial System: Towards a Synthesis of Function and Structure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color w:val="000000"/>
                <w:szCs w:val="21"/>
              </w:rPr>
              <w:t>Robert C. Merton and Zvi Bodie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Journal of Investment Management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71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阿克洛夫、斯彭斯和斯蒂格利茨论文精选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谢康、乌家培编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72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国际宏观经济模型、汇率与最优货币区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蒙代尔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蒙代尔经济学文集，第3、5卷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中译本，2003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中国金融出版社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73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货币金融学（第6版）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弗雷德里克·S·米什金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中译本，2006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74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The purchasing power of money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Fisher, I.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1911，2</w:t>
            </w:r>
            <w:r>
              <w:rPr>
                <w:kern w:val="0"/>
                <w:szCs w:val="21"/>
                <w:vertAlign w:val="superscript"/>
              </w:rPr>
              <w:t>nd</w:t>
            </w:r>
            <w:r>
              <w:rPr>
                <w:kern w:val="0"/>
                <w:szCs w:val="21"/>
              </w:rPr>
              <w:t xml:space="preserve"> revised edn.1926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reprinted New York:Kelley,1963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75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The General Theory of Employment, Interest and Money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John Maynard Keynes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1936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Macmillan and Co.,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76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Studies in the Quantity Theory of Money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Edited by Milton Friedman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1956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The University of Chicago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77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Golden and dollar crisis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kern w:val="0"/>
                <w:szCs w:val="21"/>
              </w:rPr>
              <w:t>Triffen,R.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kern w:val="0"/>
                <w:szCs w:val="21"/>
              </w:rPr>
              <w:t>1960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kern w:val="0"/>
                <w:szCs w:val="21"/>
              </w:rPr>
              <w:t>New Haven: Yale University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78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Financial Structure and Development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Raymond W. Goldsmith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1969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Yale University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79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Money and Capital in Economic Development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Ronald I. Mckinnon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1973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The Brookings Institution. Washington. D.C.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80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Studies in Business-Cycle Theory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Robert E. and Lucas, Jr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MIT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81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Monetary Theory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Laurence Harris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McGraw-Hill Companies, Inc.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82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Foundations of Financial Economics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Huang, C., and R. Litzenberger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1988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Elsevier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83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Modern Business Cycle Theory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Edited by Robert J. Barro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1989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Harvard University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84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Handbook of Monetary Economics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Edited by Benjamin M.Friedman and Frank H. Hahn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Volume 1, 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1990，英文版2002，中文版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经济科学出版社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85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Merton, R. C.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Continuous time Finance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Blackwell Publishers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86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The Prudential Regulation of Banks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Mathias Dewatripont and Jean Tirole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MIT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87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 History of Money: From AD 800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John F. Chown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Routledge and The Institution of Economic Affairs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88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Regulation, Deregulation, Reregulation: The Future of the Banking,  Insurance, and Securities Industries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Alan Gart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John Wiley &amp; Sons, Inc.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89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The econometrics of financial markets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Campbell, Lo, and MacKinlay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1996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Princeton University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90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Commercial Bank Management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Peter S. Rose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1996,3</w:t>
            </w:r>
            <w:r>
              <w:rPr>
                <w:szCs w:val="28"/>
                <w:vertAlign w:val="superscript"/>
              </w:rPr>
              <w:t>rd</w:t>
            </w:r>
            <w:r>
              <w:rPr>
                <w:szCs w:val="28"/>
              </w:rPr>
              <w:t xml:space="preserve"> Edition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McGraw-Hill Companies, Inc.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91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International Monetary Economics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McCallum,B.T.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Oxford University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92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Manias, Panics and Crashes: A History of Financial Crises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Charles P. Kindleberger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1996，第3版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Macmillan and Co.,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93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Microeconomics of Banking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Xavier Freixas and Jean-Charles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MIT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94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Market microstructure theory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Maureen O</w:t>
            </w:r>
            <w:r>
              <w:rPr>
                <w:szCs w:val="28"/>
              </w:rPr>
              <w:t>’</w:t>
            </w:r>
            <w:r>
              <w:rPr>
                <w:rFonts w:hint="eastAsia"/>
                <w:szCs w:val="28"/>
              </w:rPr>
              <w:t>Hara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1997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Blackwell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95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Money, Credit, and Capital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Tobin,James and Golub,S.S.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1998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McGraw-hill Companies,Inc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96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60" w:lineRule="auto"/>
              <w:ind w:left="-7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Inflation Targeting: Lessons from the International Experience</w:t>
            </w:r>
          </w:p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1"/>
              </w:rPr>
              <w:t>Bernanke,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Ben,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S.,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Laubach,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Thomas,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Mishkin,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Frederic,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S. and Posen,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Adam,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S.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1"/>
              </w:rPr>
              <w:t>1999 First Edition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1"/>
              </w:rPr>
              <w:t>Princeton University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97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The Great Game: The Emergence of Wall Street as a World Pawer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John Steele Gordon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Brocman Inc.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98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The Theory of Monetary Institutions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Lawrence H.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>White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Blackwell </w:t>
            </w:r>
            <w:r>
              <w:rPr>
                <w:color w:val="000000"/>
                <w:szCs w:val="21"/>
              </w:rPr>
              <w:t>Companies, Inc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99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Comparing Financial Systems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Franklin Allen and Douglas Gale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MIT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Dynamic Asset Pricing Theory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Duffe, D.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2001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Princeton University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101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Asset Pricing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John Cochrane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2001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Princeton University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102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Principles of Corporate Finance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Brealey, Myers, and Allen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2002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Irwin/MaGraw-Hill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103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Financial theory and corporate policy (4</w:t>
            </w:r>
            <w:r>
              <w:rPr>
                <w:szCs w:val="28"/>
                <w:vertAlign w:val="superscript"/>
              </w:rPr>
              <w:t>th</w:t>
            </w:r>
            <w:r>
              <w:rPr>
                <w:szCs w:val="28"/>
              </w:rPr>
              <w:t xml:space="preserve"> ed.)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Copeland, Weston, and Shastri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2003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Eddison Wesley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104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A survey of behavioral finance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N. Barberis and R. Thaler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Handbook of Economics and Finance 1A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2003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105</w:t>
            </w:r>
          </w:p>
        </w:tc>
        <w:tc>
          <w:tcPr>
            <w:tcW w:w="2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Options, Futures and Other Derivatives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John Hull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Prentice Hall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E0BCE"/>
    <w:rsid w:val="605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2019-03-22T11:08:00Z</dcterms:created>
  <dc:creator>Lovericer</dc:creator>
  <cp:lastModifiedBy>Lovericer</cp:lastModifiedBy>
  <dcterms:modified xsi:type="dcterms:W3CDTF">2019-03-22T11:09:26Z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